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F93" w:rsidRDefault="00BC3F93" w:rsidP="00BC3F93">
      <w:pPr>
        <w:ind w:right="-28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Komisja doktorska uprzejmie zaprasza na posiedzenie </w:t>
      </w:r>
    </w:p>
    <w:p w:rsidR="00BC3F93" w:rsidRDefault="00BC3F93" w:rsidP="00BC3F93">
      <w:pPr>
        <w:ind w:right="-28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 października 2023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r. o godz. 12:00</w:t>
      </w:r>
    </w:p>
    <w:p w:rsidR="00BC3F93" w:rsidRDefault="00BC3F93" w:rsidP="00BC3F93">
      <w:pPr>
        <w:ind w:right="-28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którym odbędzie się publiczna obrona rozprawy doktorskiej</w:t>
      </w:r>
    </w:p>
    <w:p w:rsidR="00BC3F93" w:rsidRDefault="00BC3F93" w:rsidP="00BC3F93">
      <w:pPr>
        <w:jc w:val="both"/>
        <w:rPr>
          <w:rFonts w:ascii="Arial" w:hAnsi="Arial" w:cs="Arial"/>
          <w:b/>
          <w:sz w:val="22"/>
          <w:szCs w:val="22"/>
        </w:rPr>
      </w:pPr>
    </w:p>
    <w:p w:rsidR="00BC3F93" w:rsidRDefault="00BC3F93" w:rsidP="00BC3F93">
      <w:pPr>
        <w:pStyle w:val="Tekstpodstawowy3"/>
        <w:jc w:val="both"/>
        <w:rPr>
          <w:rFonts w:ascii="Arial" w:hAnsi="Arial" w:cs="Arial"/>
          <w:szCs w:val="22"/>
        </w:rPr>
      </w:pPr>
    </w:p>
    <w:p w:rsidR="00BC3F93" w:rsidRDefault="00BC3F93" w:rsidP="00BC3F93">
      <w:pPr>
        <w:pStyle w:val="Default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lek. Katarzyna Stawarz</w:t>
      </w:r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pt</w:t>
      </w:r>
      <w:proofErr w:type="spellEnd"/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Cs w:val="22"/>
        </w:rPr>
        <w:t xml:space="preserve">  </w:t>
      </w:r>
      <w:r>
        <w:rPr>
          <w:rFonts w:ascii="Arial" w:hAnsi="Arial" w:cs="Arial"/>
          <w:i/>
          <w:sz w:val="22"/>
          <w:szCs w:val="22"/>
        </w:rPr>
        <w:t>„Zmiany molekularne w raku gruczołowo-torbielowatym gruczołów ślinowych.</w:t>
      </w:r>
      <w:r>
        <w:rPr>
          <w:rFonts w:ascii="Arial" w:hAnsi="Arial" w:cs="Arial"/>
          <w:bCs/>
          <w:i/>
          <w:sz w:val="22"/>
          <w:szCs w:val="22"/>
        </w:rPr>
        <w:t>”</w:t>
      </w:r>
    </w:p>
    <w:p w:rsidR="00BC3F93" w:rsidRDefault="00BC3F93" w:rsidP="00BC3F93">
      <w:pPr>
        <w:pStyle w:val="Akapitzlist"/>
        <w:ind w:left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Cs/>
          <w:i/>
        </w:rPr>
        <w:t xml:space="preserve"> </w:t>
      </w:r>
    </w:p>
    <w:p w:rsidR="00BC3F93" w:rsidRDefault="00BC3F93" w:rsidP="00BC3F93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Promotor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dr hab. El</w:t>
      </w:r>
      <w:r>
        <w:rPr>
          <w:rFonts w:ascii="Arial" w:hAnsi="Arial" w:cs="Arial"/>
          <w:sz w:val="22"/>
          <w:szCs w:val="22"/>
        </w:rPr>
        <w:t>ż</w:t>
      </w:r>
      <w:r>
        <w:rPr>
          <w:rFonts w:ascii="Arial" w:hAnsi="Arial" w:cs="Arial"/>
          <w:sz w:val="22"/>
          <w:szCs w:val="22"/>
        </w:rPr>
        <w:t>bieta Sarnowska</w:t>
      </w:r>
    </w:p>
    <w:p w:rsidR="00BC3F93" w:rsidRDefault="00BC3F93" w:rsidP="00BC3F93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Promotor pomocniczy  dr Natalia </w:t>
      </w:r>
      <w:proofErr w:type="spellStart"/>
      <w:r>
        <w:rPr>
          <w:rFonts w:ascii="Arial" w:hAnsi="Arial" w:cs="Arial"/>
          <w:sz w:val="22"/>
          <w:szCs w:val="22"/>
        </w:rPr>
        <w:t>Rusetska</w:t>
      </w:r>
      <w:proofErr w:type="spellEnd"/>
    </w:p>
    <w:p w:rsidR="00BC3F93" w:rsidRDefault="00BC3F93" w:rsidP="00BC3F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Recenzenci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dr hab. Damian Gaweł           </w:t>
      </w:r>
    </w:p>
    <w:p w:rsidR="00BC3F93" w:rsidRDefault="00BC3F93" w:rsidP="00BC3F93">
      <w:pPr>
        <w:ind w:left="141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dr hab. Wojciech Kukwa </w:t>
      </w:r>
    </w:p>
    <w:p w:rsidR="00BC3F93" w:rsidRDefault="00BC3F93" w:rsidP="00BC3F93">
      <w:pPr>
        <w:ind w:left="141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prof. dr hab. Mirosław Szczepański</w:t>
      </w:r>
    </w:p>
    <w:p w:rsidR="00BC3F93" w:rsidRDefault="00BC3F93" w:rsidP="00BC3F93">
      <w:pPr>
        <w:ind w:left="141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</w:t>
      </w:r>
    </w:p>
    <w:p w:rsidR="00BC3F93" w:rsidRDefault="00BC3F93" w:rsidP="00BC3F93">
      <w:pPr>
        <w:pStyle w:val="Tekstpodstawowy3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Sformułowanie wniosku do Rady Naukowej o nadanie lek. Katarzynie Stawarz  stopnia naukowego doktora nauk medycznych. </w:t>
      </w:r>
    </w:p>
    <w:p w:rsidR="002B1C4B" w:rsidRDefault="002B1C4B"/>
    <w:p w:rsidR="002B1C4B" w:rsidRPr="004B4C81" w:rsidRDefault="002B1C4B" w:rsidP="002B1C4B">
      <w:pPr>
        <w:ind w:right="-285"/>
        <w:rPr>
          <w:rFonts w:ascii="Arial" w:hAnsi="Arial" w:cs="Arial"/>
          <w:sz w:val="22"/>
          <w:szCs w:val="22"/>
        </w:rPr>
      </w:pPr>
      <w:r w:rsidRPr="004B4C81">
        <w:rPr>
          <w:rFonts w:ascii="Arial" w:hAnsi="Arial" w:cs="Arial"/>
          <w:sz w:val="22"/>
          <w:szCs w:val="22"/>
        </w:rPr>
        <w:t>Posiedzenie odbędzie się:</w:t>
      </w:r>
    </w:p>
    <w:p w:rsidR="002B1C4B" w:rsidRPr="004B4C81" w:rsidRDefault="002B1C4B" w:rsidP="002B1C4B">
      <w:pPr>
        <w:ind w:right="-285"/>
        <w:rPr>
          <w:rFonts w:ascii="Arial" w:hAnsi="Arial" w:cs="Arial"/>
          <w:sz w:val="22"/>
          <w:szCs w:val="22"/>
        </w:rPr>
      </w:pPr>
      <w:r w:rsidRPr="004B4C81">
        <w:rPr>
          <w:rFonts w:ascii="Arial" w:hAnsi="Arial" w:cs="Arial"/>
          <w:sz w:val="22"/>
          <w:szCs w:val="22"/>
        </w:rPr>
        <w:t>Narodowy Instytut Onkologii im. M. Skłodowskiej-Curie – Państwowy Instytut Badawczy, Warszawa, ul. Roentgena 5</w:t>
      </w:r>
    </w:p>
    <w:p w:rsidR="002B1C4B" w:rsidRPr="004B4C81" w:rsidRDefault="002B1C4B" w:rsidP="002B1C4B">
      <w:pPr>
        <w:ind w:right="-285"/>
        <w:rPr>
          <w:rFonts w:ascii="Arial" w:hAnsi="Arial" w:cs="Arial"/>
          <w:sz w:val="22"/>
          <w:szCs w:val="22"/>
        </w:rPr>
      </w:pPr>
      <w:r w:rsidRPr="004B4C81">
        <w:rPr>
          <w:rFonts w:ascii="Arial" w:hAnsi="Arial" w:cs="Arial"/>
          <w:sz w:val="22"/>
          <w:szCs w:val="22"/>
        </w:rPr>
        <w:t>Centrum Edukacyjno-Konferencyjne – sala nr 1</w:t>
      </w:r>
    </w:p>
    <w:p w:rsidR="002B1C4B" w:rsidRDefault="002B1C4B" w:rsidP="002B1C4B">
      <w:pPr>
        <w:rPr>
          <w:rFonts w:ascii="Arial" w:hAnsi="Arial" w:cs="Arial"/>
          <w:sz w:val="22"/>
          <w:szCs w:val="22"/>
        </w:rPr>
      </w:pPr>
    </w:p>
    <w:p w:rsidR="002B1C4B" w:rsidRDefault="00CE2C88" w:rsidP="002B1C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Streszczenie</w:t>
      </w:r>
      <w:r w:rsidR="002B1C4B">
        <w:rPr>
          <w:rFonts w:ascii="Arial" w:hAnsi="Arial" w:cs="Arial"/>
          <w:sz w:val="22"/>
          <w:szCs w:val="22"/>
        </w:rPr>
        <w:t xml:space="preserve"> i recenzje dostępne są na stronie </w:t>
      </w:r>
      <w:hyperlink r:id="rId5" w:history="1">
        <w:r w:rsidR="002B1C4B" w:rsidRPr="00480359">
          <w:rPr>
            <w:rStyle w:val="Hipercze"/>
            <w:rFonts w:ascii="Arial" w:hAnsi="Arial" w:cs="Arial"/>
            <w:sz w:val="22"/>
            <w:szCs w:val="22"/>
          </w:rPr>
          <w:t>www.pib-nio.pl</w:t>
        </w:r>
      </w:hyperlink>
      <w:r w:rsidR="002B1C4B">
        <w:rPr>
          <w:rFonts w:ascii="Arial" w:hAnsi="Arial" w:cs="Arial"/>
          <w:sz w:val="22"/>
          <w:szCs w:val="22"/>
        </w:rPr>
        <w:t xml:space="preserve"> w Biuletynie Informacji Publicznej w zakładce Awanse Naukowe/Doktoraty.</w:t>
      </w:r>
    </w:p>
    <w:p w:rsidR="002B1C4B" w:rsidRDefault="002B1C4B" w:rsidP="002B1C4B">
      <w:pPr>
        <w:rPr>
          <w:rFonts w:ascii="Arial" w:hAnsi="Arial" w:cs="Arial"/>
          <w:sz w:val="22"/>
          <w:szCs w:val="22"/>
        </w:rPr>
      </w:pPr>
    </w:p>
    <w:p w:rsidR="002B1C4B" w:rsidRPr="00BD46D1" w:rsidRDefault="002B1C4B" w:rsidP="002B1C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Rozpraw</w:t>
      </w:r>
      <w:r w:rsidR="00CE2C8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doktorsk</w:t>
      </w:r>
      <w:r w:rsidR="00CE2C8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dostępn</w:t>
      </w:r>
      <w:r w:rsidR="00BC3F93">
        <w:rPr>
          <w:rFonts w:ascii="Arial" w:hAnsi="Arial" w:cs="Arial"/>
          <w:sz w:val="22"/>
          <w:szCs w:val="22"/>
        </w:rPr>
        <w:t>a jest</w:t>
      </w:r>
      <w:r>
        <w:rPr>
          <w:rFonts w:ascii="Arial" w:hAnsi="Arial" w:cs="Arial"/>
          <w:sz w:val="22"/>
          <w:szCs w:val="22"/>
        </w:rPr>
        <w:t xml:space="preserve"> w Bibliotece Naukowej NIO-PIB </w:t>
      </w:r>
    </w:p>
    <w:p w:rsidR="002B1C4B" w:rsidRDefault="002B1C4B">
      <w:bookmarkStart w:id="0" w:name="_GoBack"/>
      <w:bookmarkEnd w:id="0"/>
    </w:p>
    <w:sectPr w:rsidR="002B1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57F"/>
    <w:rsid w:val="0008557F"/>
    <w:rsid w:val="00225C4D"/>
    <w:rsid w:val="002B1C4B"/>
    <w:rsid w:val="004B4C81"/>
    <w:rsid w:val="006B1E7D"/>
    <w:rsid w:val="006D69B6"/>
    <w:rsid w:val="0093615D"/>
    <w:rsid w:val="00A453F5"/>
    <w:rsid w:val="00BC3F93"/>
    <w:rsid w:val="00CE2C88"/>
    <w:rsid w:val="00F4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5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08557F"/>
    <w:pPr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08557F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08557F"/>
    <w:rPr>
      <w:rFonts w:ascii="Courier New" w:hAnsi="Courier New" w:cs="Courier New"/>
      <w:color w:val="000000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08557F"/>
    <w:pPr>
      <w:ind w:left="720"/>
      <w:contextualSpacing/>
    </w:pPr>
    <w:rPr>
      <w:rFonts w:ascii="Courier New" w:eastAsiaTheme="minorHAnsi" w:hAnsi="Courier New" w:cs="Courier New"/>
      <w:color w:val="000000"/>
      <w:sz w:val="22"/>
      <w:szCs w:val="22"/>
      <w:lang w:eastAsia="en-US"/>
    </w:rPr>
  </w:style>
  <w:style w:type="paragraph" w:customStyle="1" w:styleId="Tre">
    <w:name w:val="Treść"/>
    <w:rsid w:val="0093615D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pl-PL"/>
    </w:rPr>
  </w:style>
  <w:style w:type="character" w:styleId="Hipercze">
    <w:name w:val="Hyperlink"/>
    <w:uiPriority w:val="99"/>
    <w:unhideWhenUsed/>
    <w:rsid w:val="002B1C4B"/>
    <w:rPr>
      <w:color w:val="0563C1"/>
      <w:u w:val="single"/>
    </w:rPr>
  </w:style>
  <w:style w:type="character" w:styleId="Pogrubienie">
    <w:name w:val="Strong"/>
    <w:uiPriority w:val="22"/>
    <w:qFormat/>
    <w:rsid w:val="00A453F5"/>
    <w:rPr>
      <w:b/>
      <w:bCs/>
    </w:rPr>
  </w:style>
  <w:style w:type="paragraph" w:customStyle="1" w:styleId="Default">
    <w:name w:val="Default"/>
    <w:rsid w:val="00CE2C8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5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08557F"/>
    <w:pPr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08557F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08557F"/>
    <w:rPr>
      <w:rFonts w:ascii="Courier New" w:hAnsi="Courier New" w:cs="Courier New"/>
      <w:color w:val="000000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08557F"/>
    <w:pPr>
      <w:ind w:left="720"/>
      <w:contextualSpacing/>
    </w:pPr>
    <w:rPr>
      <w:rFonts w:ascii="Courier New" w:eastAsiaTheme="minorHAnsi" w:hAnsi="Courier New" w:cs="Courier New"/>
      <w:color w:val="000000"/>
      <w:sz w:val="22"/>
      <w:szCs w:val="22"/>
      <w:lang w:eastAsia="en-US"/>
    </w:rPr>
  </w:style>
  <w:style w:type="paragraph" w:customStyle="1" w:styleId="Tre">
    <w:name w:val="Treść"/>
    <w:rsid w:val="0093615D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pl-PL"/>
    </w:rPr>
  </w:style>
  <w:style w:type="character" w:styleId="Hipercze">
    <w:name w:val="Hyperlink"/>
    <w:uiPriority w:val="99"/>
    <w:unhideWhenUsed/>
    <w:rsid w:val="002B1C4B"/>
    <w:rPr>
      <w:color w:val="0563C1"/>
      <w:u w:val="single"/>
    </w:rPr>
  </w:style>
  <w:style w:type="character" w:styleId="Pogrubienie">
    <w:name w:val="Strong"/>
    <w:uiPriority w:val="22"/>
    <w:qFormat/>
    <w:rsid w:val="00A453F5"/>
    <w:rPr>
      <w:b/>
      <w:bCs/>
    </w:rPr>
  </w:style>
  <w:style w:type="paragraph" w:customStyle="1" w:styleId="Default">
    <w:name w:val="Default"/>
    <w:rsid w:val="00CE2C8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4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ib-ni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 Przybysz</dc:creator>
  <cp:lastModifiedBy>Elzbieta Przybysz</cp:lastModifiedBy>
  <cp:revision>9</cp:revision>
  <dcterms:created xsi:type="dcterms:W3CDTF">2023-04-06T07:20:00Z</dcterms:created>
  <dcterms:modified xsi:type="dcterms:W3CDTF">2023-10-02T06:36:00Z</dcterms:modified>
</cp:coreProperties>
</file>