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4B" w:rsidRDefault="002B1C4B" w:rsidP="002B1C4B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Komisja doktorska uprzejmie zaprasza na posiedzenie </w:t>
      </w:r>
    </w:p>
    <w:p w:rsidR="002B1C4B" w:rsidRPr="00663161" w:rsidRDefault="00CE2C88" w:rsidP="002B1C4B">
      <w:pPr>
        <w:ind w:right="-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 maja</w:t>
      </w:r>
      <w:r w:rsidR="002B1C4B" w:rsidRPr="00663161">
        <w:rPr>
          <w:rFonts w:ascii="Arial" w:hAnsi="Arial" w:cs="Arial"/>
          <w:b/>
        </w:rPr>
        <w:t xml:space="preserve"> 202</w:t>
      </w:r>
      <w:r w:rsidR="002B1C4B">
        <w:rPr>
          <w:rFonts w:ascii="Arial" w:hAnsi="Arial" w:cs="Arial"/>
          <w:b/>
        </w:rPr>
        <w:t>3</w:t>
      </w:r>
      <w:r w:rsidR="002B1C4B" w:rsidRPr="00663161">
        <w:rPr>
          <w:rFonts w:ascii="Arial" w:hAnsi="Arial" w:cs="Arial"/>
        </w:rPr>
        <w:t xml:space="preserve"> </w:t>
      </w:r>
      <w:r w:rsidR="002B1C4B" w:rsidRPr="00663161">
        <w:rPr>
          <w:rFonts w:ascii="Arial" w:hAnsi="Arial" w:cs="Arial"/>
          <w:b/>
        </w:rPr>
        <w:t>r. o godz. 1</w:t>
      </w:r>
      <w:r>
        <w:rPr>
          <w:rFonts w:ascii="Arial" w:hAnsi="Arial" w:cs="Arial"/>
          <w:b/>
        </w:rPr>
        <w:t>0:00</w:t>
      </w:r>
    </w:p>
    <w:p w:rsidR="002B1C4B" w:rsidRPr="00027EF4" w:rsidRDefault="002B1C4B" w:rsidP="002B1C4B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którym odbędą się publiczn</w:t>
      </w:r>
      <w:r w:rsidR="00CE2C8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obron</w:t>
      </w:r>
      <w:r w:rsidR="00CE2C8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rozpraw</w:t>
      </w:r>
      <w:r w:rsidR="00CE2C8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doktorski</w:t>
      </w:r>
      <w:r w:rsidR="00CE2C88">
        <w:rPr>
          <w:rFonts w:ascii="Arial" w:hAnsi="Arial" w:cs="Arial"/>
          <w:sz w:val="22"/>
          <w:szCs w:val="22"/>
        </w:rPr>
        <w:t>ej</w:t>
      </w:r>
    </w:p>
    <w:p w:rsidR="002B1C4B" w:rsidRDefault="002B1C4B" w:rsidP="002B1C4B">
      <w:pPr>
        <w:jc w:val="both"/>
        <w:rPr>
          <w:rFonts w:ascii="Arial" w:hAnsi="Arial" w:cs="Arial"/>
          <w:b/>
          <w:sz w:val="22"/>
          <w:szCs w:val="22"/>
        </w:rPr>
      </w:pPr>
    </w:p>
    <w:p w:rsidR="002B1C4B" w:rsidRDefault="002B1C4B" w:rsidP="002B1C4B">
      <w:pPr>
        <w:pStyle w:val="Tekstpodstawowy3"/>
        <w:jc w:val="both"/>
        <w:rPr>
          <w:rFonts w:ascii="Arial" w:hAnsi="Arial" w:cs="Arial"/>
          <w:szCs w:val="22"/>
        </w:rPr>
      </w:pPr>
    </w:p>
    <w:p w:rsidR="00CE2C88" w:rsidRPr="006812E7" w:rsidRDefault="00CE2C88" w:rsidP="00CE2C88">
      <w:pPr>
        <w:pStyle w:val="Default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lek. Ireneusz Pierzankowski</w:t>
      </w:r>
      <w:r>
        <w:rPr>
          <w:rFonts w:ascii="Arial" w:hAnsi="Arial" w:cs="Arial"/>
          <w:szCs w:val="22"/>
        </w:rPr>
        <w:t xml:space="preserve"> </w:t>
      </w:r>
      <w:proofErr w:type="spellStart"/>
      <w:r w:rsidRPr="00B73964">
        <w:rPr>
          <w:rFonts w:ascii="Arial" w:hAnsi="Arial" w:cs="Arial"/>
          <w:sz w:val="22"/>
          <w:szCs w:val="22"/>
        </w:rPr>
        <w:t>pt</w:t>
      </w:r>
      <w:proofErr w:type="spellEnd"/>
      <w:r w:rsidRPr="00B7396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Cs w:val="22"/>
        </w:rPr>
        <w:t xml:space="preserve">  </w:t>
      </w:r>
      <w:r w:rsidRPr="006812E7">
        <w:rPr>
          <w:rFonts w:ascii="Arial" w:hAnsi="Arial" w:cs="Arial"/>
          <w:i/>
          <w:sz w:val="22"/>
          <w:szCs w:val="22"/>
        </w:rPr>
        <w:t>„</w:t>
      </w:r>
      <w:r w:rsidRPr="006812E7">
        <w:rPr>
          <w:rFonts w:ascii="Arial" w:hAnsi="Arial" w:cs="Arial"/>
          <w:bCs/>
          <w:i/>
          <w:sz w:val="22"/>
          <w:szCs w:val="22"/>
        </w:rPr>
        <w:t xml:space="preserve">Ocena wpływu jakości leczenia chirurgicznego i pooperacyjnej </w:t>
      </w:r>
      <w:proofErr w:type="spellStart"/>
      <w:r w:rsidRPr="006812E7">
        <w:rPr>
          <w:rFonts w:ascii="Arial" w:hAnsi="Arial" w:cs="Arial"/>
          <w:bCs/>
          <w:i/>
          <w:sz w:val="22"/>
          <w:szCs w:val="22"/>
        </w:rPr>
        <w:t>radiochemioterapii</w:t>
      </w:r>
      <w:proofErr w:type="spellEnd"/>
      <w:r w:rsidRPr="006812E7">
        <w:rPr>
          <w:rFonts w:ascii="Arial" w:hAnsi="Arial" w:cs="Arial"/>
          <w:bCs/>
          <w:i/>
          <w:sz w:val="22"/>
          <w:szCs w:val="22"/>
        </w:rPr>
        <w:t xml:space="preserve"> na przeżycia odległe, jakość życia oraz stan odżywienia u chorych po całkowitym wycięciu żołądka z powodu raka gruczołowego.</w:t>
      </w:r>
      <w:r>
        <w:rPr>
          <w:rFonts w:ascii="Arial" w:hAnsi="Arial" w:cs="Arial"/>
          <w:bCs/>
          <w:i/>
          <w:sz w:val="22"/>
          <w:szCs w:val="22"/>
        </w:rPr>
        <w:t>”</w:t>
      </w:r>
    </w:p>
    <w:p w:rsidR="00CE2C88" w:rsidRDefault="00CE2C88" w:rsidP="00CE2C88">
      <w:pPr>
        <w:pStyle w:val="Akapitzlist"/>
        <w:ind w:left="0"/>
        <w:jc w:val="both"/>
        <w:rPr>
          <w:rFonts w:ascii="Arial" w:hAnsi="Arial" w:cs="Arial"/>
        </w:rPr>
      </w:pPr>
      <w:r w:rsidRPr="009F7802">
        <w:rPr>
          <w:rFonts w:ascii="Arial" w:hAnsi="Arial" w:cs="Arial"/>
          <w:bCs/>
          <w:i/>
        </w:rPr>
        <w:t xml:space="preserve"> </w:t>
      </w:r>
    </w:p>
    <w:p w:rsidR="00CE2C88" w:rsidRDefault="00CE2C88" w:rsidP="00CE2C88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prof. dr hab. Lucjan Wyrwicz</w:t>
      </w:r>
    </w:p>
    <w:p w:rsidR="00CE2C88" w:rsidRDefault="00CE2C88" w:rsidP="00CE2C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Promotor pomocniczy  dr hab. Tomasz Olesiński</w:t>
      </w:r>
    </w:p>
    <w:p w:rsidR="00CE2C88" w:rsidRDefault="00CE2C88" w:rsidP="00CE2C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Recenzenci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dr hab. Tomasz Jastrzębski          </w:t>
      </w:r>
    </w:p>
    <w:p w:rsidR="00CE2C88" w:rsidRDefault="00CE2C88" w:rsidP="00CE2C88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dr hab. Jacek Sobocki                       </w:t>
      </w:r>
    </w:p>
    <w:p w:rsidR="002B1C4B" w:rsidRDefault="002B1C4B">
      <w:bookmarkStart w:id="0" w:name="_GoBack"/>
      <w:bookmarkEnd w:id="0"/>
    </w:p>
    <w:p w:rsidR="002B1C4B" w:rsidRPr="004B4C81" w:rsidRDefault="002B1C4B" w:rsidP="002B1C4B">
      <w:pPr>
        <w:ind w:right="-285"/>
        <w:rPr>
          <w:rFonts w:ascii="Arial" w:hAnsi="Arial" w:cs="Arial"/>
          <w:sz w:val="22"/>
          <w:szCs w:val="22"/>
        </w:rPr>
      </w:pPr>
      <w:r w:rsidRPr="004B4C81">
        <w:rPr>
          <w:rFonts w:ascii="Arial" w:hAnsi="Arial" w:cs="Arial"/>
          <w:sz w:val="22"/>
          <w:szCs w:val="22"/>
        </w:rPr>
        <w:t>Posiedzenie odbędzie się:</w:t>
      </w:r>
    </w:p>
    <w:p w:rsidR="002B1C4B" w:rsidRPr="004B4C81" w:rsidRDefault="002B1C4B" w:rsidP="002B1C4B">
      <w:pPr>
        <w:ind w:right="-285"/>
        <w:rPr>
          <w:rFonts w:ascii="Arial" w:hAnsi="Arial" w:cs="Arial"/>
          <w:sz w:val="22"/>
          <w:szCs w:val="22"/>
        </w:rPr>
      </w:pPr>
      <w:r w:rsidRPr="004B4C81">
        <w:rPr>
          <w:rFonts w:ascii="Arial" w:hAnsi="Arial" w:cs="Arial"/>
          <w:sz w:val="22"/>
          <w:szCs w:val="22"/>
        </w:rPr>
        <w:t>Narodowy Instytut Onkologii im. M. Skłodowskiej-Curie – Państwowy Instytut Badawczy, Warszawa, ul. Roentgena 5</w:t>
      </w:r>
    </w:p>
    <w:p w:rsidR="002B1C4B" w:rsidRPr="004B4C81" w:rsidRDefault="002B1C4B" w:rsidP="002B1C4B">
      <w:pPr>
        <w:ind w:right="-285"/>
        <w:rPr>
          <w:rFonts w:ascii="Arial" w:hAnsi="Arial" w:cs="Arial"/>
          <w:sz w:val="22"/>
          <w:szCs w:val="22"/>
        </w:rPr>
      </w:pPr>
      <w:r w:rsidRPr="004B4C81">
        <w:rPr>
          <w:rFonts w:ascii="Arial" w:hAnsi="Arial" w:cs="Arial"/>
          <w:sz w:val="22"/>
          <w:szCs w:val="22"/>
        </w:rPr>
        <w:t>Centrum Edukacyjno-Konferencyjne – sala nr 1</w:t>
      </w:r>
    </w:p>
    <w:p w:rsidR="002B1C4B" w:rsidRDefault="002B1C4B" w:rsidP="002B1C4B">
      <w:pPr>
        <w:rPr>
          <w:rFonts w:ascii="Arial" w:hAnsi="Arial" w:cs="Arial"/>
          <w:sz w:val="22"/>
          <w:szCs w:val="22"/>
        </w:rPr>
      </w:pPr>
    </w:p>
    <w:p w:rsidR="002B1C4B" w:rsidRDefault="00CE2C88" w:rsidP="002B1C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Streszczenie</w:t>
      </w:r>
      <w:r w:rsidR="002B1C4B">
        <w:rPr>
          <w:rFonts w:ascii="Arial" w:hAnsi="Arial" w:cs="Arial"/>
          <w:sz w:val="22"/>
          <w:szCs w:val="22"/>
        </w:rPr>
        <w:t xml:space="preserve"> i recenzje dostępne są na stronie </w:t>
      </w:r>
      <w:hyperlink r:id="rId5" w:history="1">
        <w:r w:rsidR="002B1C4B" w:rsidRPr="00480359">
          <w:rPr>
            <w:rStyle w:val="Hipercze"/>
            <w:rFonts w:ascii="Arial" w:hAnsi="Arial" w:cs="Arial"/>
            <w:sz w:val="22"/>
            <w:szCs w:val="22"/>
          </w:rPr>
          <w:t>www.pib-nio.pl</w:t>
        </w:r>
      </w:hyperlink>
      <w:r w:rsidR="002B1C4B">
        <w:rPr>
          <w:rFonts w:ascii="Arial" w:hAnsi="Arial" w:cs="Arial"/>
          <w:sz w:val="22"/>
          <w:szCs w:val="22"/>
        </w:rPr>
        <w:t xml:space="preserve"> w Biuletynie Informacji Publicznej w zakładce Awanse Naukowe/Doktoraty.</w:t>
      </w:r>
    </w:p>
    <w:p w:rsidR="002B1C4B" w:rsidRDefault="002B1C4B" w:rsidP="002B1C4B">
      <w:pPr>
        <w:rPr>
          <w:rFonts w:ascii="Arial" w:hAnsi="Arial" w:cs="Arial"/>
          <w:sz w:val="22"/>
          <w:szCs w:val="22"/>
        </w:rPr>
      </w:pPr>
    </w:p>
    <w:p w:rsidR="002B1C4B" w:rsidRPr="00BD46D1" w:rsidRDefault="002B1C4B" w:rsidP="002B1C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Rozpraw</w:t>
      </w:r>
      <w:r w:rsidR="00CE2C8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doktorsk</w:t>
      </w:r>
      <w:r w:rsidR="00CE2C8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dostępne są w Bibliotece Naukowej NIO-PIB </w:t>
      </w:r>
    </w:p>
    <w:p w:rsidR="002B1C4B" w:rsidRDefault="002B1C4B"/>
    <w:sectPr w:rsidR="002B1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7F"/>
    <w:rsid w:val="0008557F"/>
    <w:rsid w:val="002B1C4B"/>
    <w:rsid w:val="004B4C81"/>
    <w:rsid w:val="006B1E7D"/>
    <w:rsid w:val="006D69B6"/>
    <w:rsid w:val="0093615D"/>
    <w:rsid w:val="00A453F5"/>
    <w:rsid w:val="00CE2C88"/>
    <w:rsid w:val="00F4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Hipercze">
    <w:name w:val="Hyperlink"/>
    <w:uiPriority w:val="99"/>
    <w:unhideWhenUsed/>
    <w:rsid w:val="002B1C4B"/>
    <w:rPr>
      <w:color w:val="0563C1"/>
      <w:u w:val="single"/>
    </w:rPr>
  </w:style>
  <w:style w:type="character" w:styleId="Pogrubienie">
    <w:name w:val="Strong"/>
    <w:uiPriority w:val="22"/>
    <w:qFormat/>
    <w:rsid w:val="00A453F5"/>
    <w:rPr>
      <w:b/>
      <w:bCs/>
    </w:rPr>
  </w:style>
  <w:style w:type="paragraph" w:customStyle="1" w:styleId="Default">
    <w:name w:val="Default"/>
    <w:rsid w:val="00CE2C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Hipercze">
    <w:name w:val="Hyperlink"/>
    <w:uiPriority w:val="99"/>
    <w:unhideWhenUsed/>
    <w:rsid w:val="002B1C4B"/>
    <w:rPr>
      <w:color w:val="0563C1"/>
      <w:u w:val="single"/>
    </w:rPr>
  </w:style>
  <w:style w:type="character" w:styleId="Pogrubienie">
    <w:name w:val="Strong"/>
    <w:uiPriority w:val="22"/>
    <w:qFormat/>
    <w:rsid w:val="00A453F5"/>
    <w:rPr>
      <w:b/>
      <w:bCs/>
    </w:rPr>
  </w:style>
  <w:style w:type="paragraph" w:customStyle="1" w:styleId="Default">
    <w:name w:val="Default"/>
    <w:rsid w:val="00CE2C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b-ni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Przybysz</dc:creator>
  <cp:lastModifiedBy>Elzbieta Przybysz</cp:lastModifiedBy>
  <cp:revision>7</cp:revision>
  <dcterms:created xsi:type="dcterms:W3CDTF">2023-04-06T07:20:00Z</dcterms:created>
  <dcterms:modified xsi:type="dcterms:W3CDTF">2023-05-17T11:48:00Z</dcterms:modified>
</cp:coreProperties>
</file>